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8F3C" w14:textId="2A7C0B7C" w:rsidR="005C08B0" w:rsidRPr="006374DF" w:rsidRDefault="009A77B8" w:rsidP="009A77B8">
      <w:pPr>
        <w:spacing w:line="276" w:lineRule="auto"/>
        <w:jc w:val="right"/>
        <w:rPr>
          <w:rFonts w:asciiTheme="minorHAnsi" w:hAnsiTheme="minorHAnsi" w:cstheme="minorHAnsi"/>
          <w:sz w:val="20"/>
          <w:szCs w:val="20"/>
        </w:rPr>
      </w:pPr>
      <w:r w:rsidRPr="006374DF">
        <w:rPr>
          <w:rFonts w:asciiTheme="minorHAnsi" w:hAnsiTheme="minorHAnsi" w:cstheme="minorHAnsi"/>
          <w:noProof/>
          <w:sz w:val="20"/>
          <w:szCs w:val="20"/>
        </w:rPr>
        <w:drawing>
          <wp:inline distT="0" distB="0" distL="0" distR="0" wp14:anchorId="59395DC5" wp14:editId="5778C6CA">
            <wp:extent cx="1555847" cy="536913"/>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764" cy="571048"/>
                    </a:xfrm>
                    <a:prstGeom prst="rect">
                      <a:avLst/>
                    </a:prstGeom>
                    <a:noFill/>
                    <a:ln>
                      <a:noFill/>
                    </a:ln>
                  </pic:spPr>
                </pic:pic>
              </a:graphicData>
            </a:graphic>
          </wp:inline>
        </w:drawing>
      </w:r>
    </w:p>
    <w:p w14:paraId="566965B2" w14:textId="77777777" w:rsidR="009A77B8" w:rsidRPr="006374DF" w:rsidRDefault="009A77B8" w:rsidP="00681943">
      <w:pPr>
        <w:spacing w:line="276" w:lineRule="auto"/>
        <w:rPr>
          <w:rFonts w:asciiTheme="minorHAnsi" w:hAnsiTheme="minorHAnsi" w:cstheme="minorHAnsi"/>
          <w:sz w:val="20"/>
          <w:szCs w:val="20"/>
        </w:rPr>
      </w:pPr>
    </w:p>
    <w:p w14:paraId="3A01D474" w14:textId="352CC403" w:rsidR="00E330C6" w:rsidRPr="006374DF" w:rsidRDefault="00E330C6" w:rsidP="00E330C6">
      <w:pPr>
        <w:pStyle w:val="Kop1"/>
        <w:pBdr>
          <w:top w:val="single" w:sz="4" w:space="1" w:color="auto"/>
          <w:bottom w:val="single" w:sz="4" w:space="1" w:color="auto"/>
        </w:pBdr>
        <w:jc w:val="both"/>
        <w:rPr>
          <w:rFonts w:asciiTheme="minorHAnsi" w:eastAsia="MS Mincho" w:hAnsiTheme="minorHAnsi" w:cstheme="minorHAnsi"/>
          <w:b w:val="0"/>
          <w:sz w:val="20"/>
          <w:szCs w:val="20"/>
        </w:rPr>
      </w:pPr>
      <w:r w:rsidRPr="006374DF">
        <w:rPr>
          <w:rFonts w:asciiTheme="minorHAnsi" w:eastAsia="MS Mincho" w:hAnsiTheme="minorHAnsi" w:cstheme="minorHAnsi"/>
          <w:b w:val="0"/>
          <w:sz w:val="20"/>
          <w:szCs w:val="20"/>
        </w:rPr>
        <w:t>NIEUWSBERICHT</w:t>
      </w:r>
      <w:r w:rsidRPr="006374DF">
        <w:rPr>
          <w:rFonts w:asciiTheme="minorHAnsi" w:eastAsia="MS Mincho" w:hAnsiTheme="minorHAnsi" w:cstheme="minorHAnsi"/>
          <w:b w:val="0"/>
          <w:sz w:val="20"/>
          <w:szCs w:val="20"/>
        </w:rPr>
        <w:tab/>
      </w:r>
      <w:r w:rsidRPr="006374DF">
        <w:rPr>
          <w:rFonts w:asciiTheme="minorHAnsi" w:eastAsia="MS Mincho" w:hAnsiTheme="minorHAnsi" w:cstheme="minorHAnsi"/>
          <w:b w:val="0"/>
          <w:sz w:val="20"/>
          <w:szCs w:val="20"/>
        </w:rPr>
        <w:tab/>
      </w:r>
      <w:r w:rsidRPr="006374DF">
        <w:rPr>
          <w:rFonts w:asciiTheme="minorHAnsi" w:eastAsia="MS Mincho" w:hAnsiTheme="minorHAnsi" w:cstheme="minorHAnsi"/>
          <w:b w:val="0"/>
          <w:sz w:val="20"/>
          <w:szCs w:val="20"/>
        </w:rPr>
        <w:tab/>
      </w:r>
      <w:r w:rsidRPr="006374DF">
        <w:rPr>
          <w:rFonts w:asciiTheme="minorHAnsi" w:eastAsia="MS Mincho" w:hAnsiTheme="minorHAnsi" w:cstheme="minorHAnsi"/>
          <w:b w:val="0"/>
          <w:sz w:val="20"/>
          <w:szCs w:val="20"/>
        </w:rPr>
        <w:tab/>
      </w:r>
      <w:r w:rsidRPr="006374DF">
        <w:rPr>
          <w:rFonts w:asciiTheme="minorHAnsi" w:eastAsia="MS Mincho" w:hAnsiTheme="minorHAnsi" w:cstheme="minorHAnsi"/>
          <w:b w:val="0"/>
          <w:sz w:val="20"/>
          <w:szCs w:val="20"/>
        </w:rPr>
        <w:tab/>
      </w:r>
      <w:r w:rsidRPr="006374DF">
        <w:rPr>
          <w:rFonts w:asciiTheme="minorHAnsi" w:eastAsia="MS Mincho" w:hAnsiTheme="minorHAnsi" w:cstheme="minorHAnsi"/>
          <w:b w:val="0"/>
          <w:sz w:val="20"/>
          <w:szCs w:val="20"/>
        </w:rPr>
        <w:tab/>
      </w:r>
      <w:r w:rsidRPr="006374DF">
        <w:rPr>
          <w:rFonts w:asciiTheme="minorHAnsi" w:eastAsia="MS Mincho" w:hAnsiTheme="minorHAnsi" w:cstheme="minorHAnsi"/>
          <w:b w:val="0"/>
          <w:sz w:val="20"/>
          <w:szCs w:val="20"/>
        </w:rPr>
        <w:tab/>
      </w:r>
      <w:r w:rsidRPr="006374DF">
        <w:rPr>
          <w:rFonts w:asciiTheme="minorHAnsi" w:hAnsiTheme="minorHAnsi" w:cstheme="minorHAnsi"/>
          <w:sz w:val="20"/>
          <w:szCs w:val="20"/>
        </w:rPr>
        <w:tab/>
      </w:r>
      <w:r w:rsidRPr="006374DF">
        <w:rPr>
          <w:rFonts w:asciiTheme="minorHAnsi" w:hAnsiTheme="minorHAnsi" w:cstheme="minorHAnsi"/>
          <w:sz w:val="20"/>
          <w:szCs w:val="20"/>
        </w:rPr>
        <w:tab/>
      </w:r>
      <w:r w:rsidR="001F4BE8">
        <w:rPr>
          <w:rFonts w:asciiTheme="minorHAnsi" w:hAnsiTheme="minorHAnsi" w:cstheme="minorHAnsi"/>
          <w:sz w:val="20"/>
          <w:szCs w:val="20"/>
        </w:rPr>
        <w:tab/>
      </w:r>
      <w:r w:rsidRPr="006374DF">
        <w:rPr>
          <w:rFonts w:asciiTheme="minorHAnsi" w:hAnsiTheme="minorHAnsi" w:cstheme="minorHAnsi"/>
          <w:sz w:val="20"/>
          <w:szCs w:val="20"/>
        </w:rPr>
        <w:tab/>
        <w:t xml:space="preserve">     </w:t>
      </w:r>
      <w:r w:rsidRPr="006374DF">
        <w:rPr>
          <w:rFonts w:asciiTheme="minorHAnsi" w:hAnsiTheme="minorHAnsi" w:cstheme="minorHAnsi"/>
          <w:color w:val="0000FF"/>
          <w:sz w:val="20"/>
          <w:szCs w:val="20"/>
        </w:rPr>
        <w:t>P↗</w:t>
      </w:r>
    </w:p>
    <w:p w14:paraId="76B220DE" w14:textId="77777777" w:rsidR="00633ADD" w:rsidRPr="006374DF" w:rsidRDefault="00633ADD" w:rsidP="005C08B0">
      <w:pPr>
        <w:spacing w:line="276" w:lineRule="auto"/>
        <w:rPr>
          <w:rFonts w:asciiTheme="minorHAnsi" w:hAnsiTheme="minorHAnsi" w:cstheme="minorHAnsi"/>
          <w:sz w:val="20"/>
          <w:szCs w:val="20"/>
        </w:rPr>
      </w:pPr>
    </w:p>
    <w:p w14:paraId="6A6FE853" w14:textId="4FAA6DAE" w:rsidR="00633ADD" w:rsidRDefault="00040168" w:rsidP="00040168">
      <w:pPr>
        <w:spacing w:line="276" w:lineRule="auto"/>
        <w:jc w:val="center"/>
        <w:rPr>
          <w:rFonts w:asciiTheme="minorHAnsi" w:hAnsiTheme="minorHAnsi" w:cstheme="minorHAnsi"/>
          <w:sz w:val="22"/>
          <w:szCs w:val="22"/>
        </w:rPr>
      </w:pPr>
      <w:bookmarkStart w:id="0" w:name="_Hlk81741616"/>
      <w:r>
        <w:rPr>
          <w:rFonts w:asciiTheme="minorHAnsi" w:hAnsiTheme="minorHAnsi" w:cstheme="minorHAnsi"/>
          <w:sz w:val="22"/>
          <w:szCs w:val="22"/>
        </w:rPr>
        <w:t xml:space="preserve">Eerst leden </w:t>
      </w:r>
      <w:r w:rsidRPr="00040168">
        <w:rPr>
          <w:rFonts w:asciiTheme="minorHAnsi" w:hAnsiTheme="minorHAnsi" w:cstheme="minorHAnsi"/>
          <w:sz w:val="22"/>
          <w:szCs w:val="22"/>
        </w:rPr>
        <w:t>Promotional Products Professionals</w:t>
      </w:r>
      <w:r>
        <w:rPr>
          <w:rFonts w:asciiTheme="minorHAnsi" w:hAnsiTheme="minorHAnsi" w:cstheme="minorHAnsi"/>
          <w:sz w:val="22"/>
          <w:szCs w:val="22"/>
        </w:rPr>
        <w:t xml:space="preserve"> geaccrediteerd</w:t>
      </w:r>
      <w:bookmarkEnd w:id="0"/>
    </w:p>
    <w:p w14:paraId="36B43502" w14:textId="77777777" w:rsidR="00040168" w:rsidRDefault="00040168" w:rsidP="00633ADD">
      <w:pPr>
        <w:spacing w:line="276" w:lineRule="auto"/>
        <w:rPr>
          <w:rFonts w:asciiTheme="minorHAnsi" w:hAnsiTheme="minorHAnsi" w:cstheme="minorHAnsi"/>
          <w:sz w:val="20"/>
          <w:szCs w:val="20"/>
        </w:rPr>
      </w:pPr>
    </w:p>
    <w:p w14:paraId="29681619" w14:textId="4003A57F" w:rsidR="00BD0DE4" w:rsidRDefault="00C603F1" w:rsidP="00633ADD">
      <w:pPr>
        <w:spacing w:line="276" w:lineRule="auto"/>
        <w:rPr>
          <w:rFonts w:asciiTheme="minorHAnsi" w:hAnsiTheme="minorHAnsi" w:cstheme="minorHAnsi"/>
          <w:sz w:val="20"/>
          <w:szCs w:val="20"/>
        </w:rPr>
      </w:pPr>
      <w:r>
        <w:rPr>
          <w:rFonts w:asciiTheme="minorHAnsi" w:hAnsiTheme="minorHAnsi" w:cstheme="minorHAnsi"/>
          <w:sz w:val="20"/>
          <w:szCs w:val="20"/>
        </w:rPr>
        <w:t xml:space="preserve">De professionalisering van de branche, die door </w:t>
      </w:r>
      <w:r w:rsidR="00040168" w:rsidRPr="00040168">
        <w:rPr>
          <w:rFonts w:asciiTheme="minorHAnsi" w:hAnsiTheme="minorHAnsi" w:cstheme="minorHAnsi"/>
          <w:sz w:val="20"/>
          <w:szCs w:val="20"/>
        </w:rPr>
        <w:t xml:space="preserve">de branchevereniging </w:t>
      </w:r>
      <w:r w:rsidRPr="00C603F1">
        <w:rPr>
          <w:rFonts w:asciiTheme="minorHAnsi" w:hAnsiTheme="minorHAnsi" w:cstheme="minorHAnsi"/>
          <w:sz w:val="20"/>
          <w:szCs w:val="20"/>
        </w:rPr>
        <w:t>Promotional Products Professionals</w:t>
      </w:r>
      <w:r>
        <w:rPr>
          <w:rFonts w:asciiTheme="minorHAnsi" w:hAnsiTheme="minorHAnsi" w:cstheme="minorHAnsi"/>
          <w:sz w:val="20"/>
          <w:szCs w:val="20"/>
        </w:rPr>
        <w:t xml:space="preserve"> is ingezet, wordt zichtbaar. De eerste leden zijn er namelijk in geslaagd te voldoen aan eisen die gesteld worden aan het voeren van het PPP Keurmerk. Zij mogen dit vanaf nu zichtbaar maken. </w:t>
      </w:r>
      <w:r w:rsidR="00BD0DE4">
        <w:rPr>
          <w:rFonts w:asciiTheme="minorHAnsi" w:hAnsiTheme="minorHAnsi" w:cstheme="minorHAnsi"/>
          <w:sz w:val="20"/>
          <w:szCs w:val="20"/>
        </w:rPr>
        <w:t>Daarvoor kregen zij onlangs tijdens een speciale bijeenkomst uit handen van Hans Biesheuvel, co-</w:t>
      </w:r>
      <w:proofErr w:type="spellStart"/>
      <w:r w:rsidR="00BD0DE4">
        <w:rPr>
          <w:rFonts w:asciiTheme="minorHAnsi" w:hAnsiTheme="minorHAnsi" w:cstheme="minorHAnsi"/>
          <w:sz w:val="20"/>
          <w:szCs w:val="20"/>
        </w:rPr>
        <w:t>founder</w:t>
      </w:r>
      <w:proofErr w:type="spellEnd"/>
      <w:r w:rsidR="00BD0DE4">
        <w:rPr>
          <w:rFonts w:asciiTheme="minorHAnsi" w:hAnsiTheme="minorHAnsi" w:cstheme="minorHAnsi"/>
          <w:sz w:val="20"/>
          <w:szCs w:val="20"/>
        </w:rPr>
        <w:t xml:space="preserve"> en toezichthouder ONL voor </w:t>
      </w:r>
      <w:r w:rsidR="00040168">
        <w:rPr>
          <w:rFonts w:asciiTheme="minorHAnsi" w:hAnsiTheme="minorHAnsi" w:cstheme="minorHAnsi"/>
          <w:sz w:val="20"/>
          <w:szCs w:val="20"/>
        </w:rPr>
        <w:t>O</w:t>
      </w:r>
      <w:r w:rsidR="00BD0DE4">
        <w:rPr>
          <w:rFonts w:asciiTheme="minorHAnsi" w:hAnsiTheme="minorHAnsi" w:cstheme="minorHAnsi"/>
          <w:sz w:val="20"/>
          <w:szCs w:val="20"/>
        </w:rPr>
        <w:t xml:space="preserve">ndernemers, het accreditatiecertificaat en het nieuwe </w:t>
      </w:r>
      <w:r w:rsidR="00F50C08">
        <w:rPr>
          <w:rFonts w:asciiTheme="minorHAnsi" w:hAnsiTheme="minorHAnsi" w:cstheme="minorHAnsi"/>
          <w:sz w:val="20"/>
          <w:szCs w:val="20"/>
        </w:rPr>
        <w:t>PPP Keurmerk</w:t>
      </w:r>
      <w:r w:rsidR="00BD0DE4">
        <w:rPr>
          <w:rFonts w:asciiTheme="minorHAnsi" w:hAnsiTheme="minorHAnsi" w:cstheme="minorHAnsi"/>
          <w:sz w:val="20"/>
          <w:szCs w:val="20"/>
        </w:rPr>
        <w:t>muurschild uitgereikt.</w:t>
      </w:r>
    </w:p>
    <w:p w14:paraId="594ECEF2" w14:textId="6C8418E6" w:rsidR="00BD0DE4" w:rsidRDefault="00BD0DE4" w:rsidP="00633ADD">
      <w:pPr>
        <w:spacing w:line="276" w:lineRule="auto"/>
        <w:rPr>
          <w:rFonts w:asciiTheme="minorHAnsi" w:hAnsiTheme="minorHAnsi" w:cstheme="minorHAnsi"/>
          <w:sz w:val="20"/>
          <w:szCs w:val="20"/>
        </w:rPr>
      </w:pPr>
    </w:p>
    <w:p w14:paraId="22BC1A08" w14:textId="07943EB4" w:rsidR="00040168" w:rsidRDefault="00040168" w:rsidP="00633ADD">
      <w:pPr>
        <w:spacing w:line="276" w:lineRule="auto"/>
        <w:rPr>
          <w:rFonts w:asciiTheme="minorHAnsi" w:hAnsiTheme="minorHAnsi" w:cstheme="minorHAnsi"/>
          <w:sz w:val="20"/>
          <w:szCs w:val="20"/>
        </w:rPr>
      </w:pPr>
      <w:r w:rsidRPr="00040168">
        <w:rPr>
          <w:rFonts w:asciiTheme="minorHAnsi" w:hAnsiTheme="minorHAnsi" w:cstheme="minorHAnsi"/>
          <w:sz w:val="20"/>
          <w:szCs w:val="20"/>
        </w:rPr>
        <w:t>PPP Keurmerk</w:t>
      </w:r>
    </w:p>
    <w:p w14:paraId="0AD531C7" w14:textId="77777777" w:rsidR="00040168" w:rsidRDefault="00040168" w:rsidP="00633ADD">
      <w:pPr>
        <w:spacing w:line="276" w:lineRule="auto"/>
        <w:rPr>
          <w:rFonts w:asciiTheme="minorHAnsi" w:hAnsiTheme="minorHAnsi" w:cstheme="minorHAnsi"/>
          <w:sz w:val="20"/>
          <w:szCs w:val="20"/>
        </w:rPr>
      </w:pPr>
    </w:p>
    <w:p w14:paraId="0F52B7F3" w14:textId="2C6FD2C7" w:rsidR="00E027F3" w:rsidRDefault="00C603F1" w:rsidP="00633ADD">
      <w:pPr>
        <w:spacing w:line="276" w:lineRule="auto"/>
        <w:rPr>
          <w:rFonts w:asciiTheme="minorHAnsi" w:hAnsiTheme="minorHAnsi" w:cstheme="minorHAnsi"/>
          <w:sz w:val="20"/>
          <w:szCs w:val="20"/>
        </w:rPr>
      </w:pPr>
      <w:r>
        <w:rPr>
          <w:rFonts w:asciiTheme="minorHAnsi" w:hAnsiTheme="minorHAnsi" w:cstheme="minorHAnsi"/>
          <w:sz w:val="20"/>
          <w:szCs w:val="20"/>
        </w:rPr>
        <w:t xml:space="preserve">Alle PPP leden hebben tot en met het einde van dit jaar de tijd </w:t>
      </w:r>
      <w:r w:rsidRPr="00C603F1">
        <w:rPr>
          <w:rFonts w:asciiTheme="minorHAnsi" w:hAnsiTheme="minorHAnsi" w:cstheme="minorHAnsi"/>
          <w:sz w:val="20"/>
          <w:szCs w:val="20"/>
        </w:rPr>
        <w:t xml:space="preserve">om aan te tonen dat zij </w:t>
      </w:r>
      <w:r>
        <w:rPr>
          <w:rFonts w:asciiTheme="minorHAnsi" w:hAnsiTheme="minorHAnsi" w:cstheme="minorHAnsi"/>
          <w:sz w:val="20"/>
          <w:szCs w:val="20"/>
        </w:rPr>
        <w:t xml:space="preserve">over </w:t>
      </w:r>
      <w:r w:rsidRPr="00C603F1">
        <w:rPr>
          <w:rFonts w:asciiTheme="minorHAnsi" w:hAnsiTheme="minorHAnsi" w:cstheme="minorHAnsi"/>
          <w:sz w:val="20"/>
          <w:szCs w:val="20"/>
        </w:rPr>
        <w:t xml:space="preserve">voldoende accreditatiepunten </w:t>
      </w:r>
      <w:r>
        <w:rPr>
          <w:rFonts w:asciiTheme="minorHAnsi" w:hAnsiTheme="minorHAnsi" w:cstheme="minorHAnsi"/>
          <w:sz w:val="20"/>
          <w:szCs w:val="20"/>
        </w:rPr>
        <w:t>beschikken</w:t>
      </w:r>
      <w:r w:rsidRPr="00C603F1">
        <w:rPr>
          <w:rFonts w:asciiTheme="minorHAnsi" w:hAnsiTheme="minorHAnsi" w:cstheme="minorHAnsi"/>
          <w:sz w:val="20"/>
          <w:szCs w:val="20"/>
        </w:rPr>
        <w:t xml:space="preserve"> om het PPP Keurmerk te mogen voeren. </w:t>
      </w:r>
      <w:r w:rsidR="00BD0DE4">
        <w:rPr>
          <w:rFonts w:asciiTheme="minorHAnsi" w:hAnsiTheme="minorHAnsi" w:cstheme="minorHAnsi"/>
          <w:sz w:val="20"/>
          <w:szCs w:val="20"/>
        </w:rPr>
        <w:t xml:space="preserve">Vanaf 1 januari 2022 is </w:t>
      </w:r>
      <w:r w:rsidRPr="00C603F1">
        <w:rPr>
          <w:rFonts w:asciiTheme="minorHAnsi" w:hAnsiTheme="minorHAnsi" w:cstheme="minorHAnsi"/>
          <w:sz w:val="20"/>
          <w:szCs w:val="20"/>
        </w:rPr>
        <w:t xml:space="preserve">het lidmaatschap </w:t>
      </w:r>
      <w:r w:rsidR="00BD0DE4">
        <w:rPr>
          <w:rFonts w:asciiTheme="minorHAnsi" w:hAnsiTheme="minorHAnsi" w:cstheme="minorHAnsi"/>
          <w:sz w:val="20"/>
          <w:szCs w:val="20"/>
        </w:rPr>
        <w:t xml:space="preserve">van de branchevereniging </w:t>
      </w:r>
      <w:r w:rsidRPr="00C603F1">
        <w:rPr>
          <w:rFonts w:asciiTheme="minorHAnsi" w:hAnsiTheme="minorHAnsi" w:cstheme="minorHAnsi"/>
          <w:sz w:val="20"/>
          <w:szCs w:val="20"/>
        </w:rPr>
        <w:t>onlosmakelijk gekoppeld</w:t>
      </w:r>
      <w:r w:rsidR="00BD0DE4">
        <w:rPr>
          <w:rFonts w:asciiTheme="minorHAnsi" w:hAnsiTheme="minorHAnsi" w:cstheme="minorHAnsi"/>
          <w:sz w:val="20"/>
          <w:szCs w:val="20"/>
        </w:rPr>
        <w:t xml:space="preserve"> </w:t>
      </w:r>
      <w:r w:rsidR="00040168">
        <w:rPr>
          <w:rFonts w:asciiTheme="minorHAnsi" w:hAnsiTheme="minorHAnsi" w:cstheme="minorHAnsi"/>
          <w:sz w:val="20"/>
          <w:szCs w:val="20"/>
        </w:rPr>
        <w:t xml:space="preserve">aan </w:t>
      </w:r>
      <w:r w:rsidR="00BD0DE4">
        <w:rPr>
          <w:rFonts w:asciiTheme="minorHAnsi" w:hAnsiTheme="minorHAnsi" w:cstheme="minorHAnsi"/>
          <w:sz w:val="20"/>
          <w:szCs w:val="20"/>
        </w:rPr>
        <w:t xml:space="preserve">het per bedrijf hebben van </w:t>
      </w:r>
      <w:r w:rsidR="00BD0DE4" w:rsidRPr="00BD0DE4">
        <w:rPr>
          <w:rFonts w:asciiTheme="minorHAnsi" w:hAnsiTheme="minorHAnsi" w:cstheme="minorHAnsi"/>
          <w:sz w:val="20"/>
          <w:szCs w:val="20"/>
        </w:rPr>
        <w:t>voldoende accreditatiepunten</w:t>
      </w:r>
      <w:r w:rsidR="00BD0DE4">
        <w:rPr>
          <w:rFonts w:asciiTheme="minorHAnsi" w:hAnsiTheme="minorHAnsi" w:cstheme="minorHAnsi"/>
          <w:sz w:val="20"/>
          <w:szCs w:val="20"/>
        </w:rPr>
        <w:t>.</w:t>
      </w:r>
    </w:p>
    <w:p w14:paraId="6A69FE1E" w14:textId="6DDEE53B" w:rsidR="00E027F3" w:rsidRDefault="00E027F3" w:rsidP="00633ADD">
      <w:pPr>
        <w:spacing w:line="276" w:lineRule="auto"/>
        <w:rPr>
          <w:rFonts w:asciiTheme="minorHAnsi" w:hAnsiTheme="minorHAnsi" w:cstheme="minorHAnsi"/>
          <w:sz w:val="20"/>
          <w:szCs w:val="20"/>
        </w:rPr>
      </w:pPr>
    </w:p>
    <w:p w14:paraId="1B0D0BC9" w14:textId="28F8D159" w:rsidR="00040168" w:rsidRDefault="00040168" w:rsidP="00633ADD">
      <w:pPr>
        <w:spacing w:line="276" w:lineRule="auto"/>
        <w:rPr>
          <w:rFonts w:asciiTheme="minorHAnsi" w:hAnsiTheme="minorHAnsi" w:cstheme="minorHAnsi"/>
          <w:sz w:val="20"/>
          <w:szCs w:val="20"/>
        </w:rPr>
      </w:pPr>
      <w:r>
        <w:rPr>
          <w:rFonts w:asciiTheme="minorHAnsi" w:hAnsiTheme="minorHAnsi" w:cstheme="minorHAnsi"/>
          <w:sz w:val="20"/>
          <w:szCs w:val="20"/>
        </w:rPr>
        <w:t>P</w:t>
      </w:r>
      <w:r w:rsidRPr="00040168">
        <w:rPr>
          <w:rFonts w:asciiTheme="minorHAnsi" w:hAnsiTheme="minorHAnsi" w:cstheme="minorHAnsi"/>
          <w:sz w:val="20"/>
          <w:szCs w:val="20"/>
        </w:rPr>
        <w:t>rofessionalisering van de branche</w:t>
      </w:r>
    </w:p>
    <w:p w14:paraId="6A9DEB21" w14:textId="77777777" w:rsidR="00040168" w:rsidRDefault="00040168" w:rsidP="00633ADD">
      <w:pPr>
        <w:spacing w:line="276" w:lineRule="auto"/>
        <w:rPr>
          <w:rFonts w:asciiTheme="minorHAnsi" w:hAnsiTheme="minorHAnsi" w:cstheme="minorHAnsi"/>
          <w:sz w:val="20"/>
          <w:szCs w:val="20"/>
        </w:rPr>
      </w:pPr>
    </w:p>
    <w:p w14:paraId="686929F0" w14:textId="59247D81" w:rsidR="009A77B8" w:rsidRDefault="00E027F3" w:rsidP="00633ADD">
      <w:pPr>
        <w:spacing w:line="276" w:lineRule="auto"/>
        <w:rPr>
          <w:rFonts w:asciiTheme="minorHAnsi" w:hAnsiTheme="minorHAnsi" w:cstheme="minorHAnsi"/>
          <w:sz w:val="20"/>
          <w:szCs w:val="20"/>
        </w:rPr>
      </w:pPr>
      <w:r>
        <w:rPr>
          <w:rFonts w:asciiTheme="minorHAnsi" w:hAnsiTheme="minorHAnsi" w:cstheme="minorHAnsi"/>
          <w:sz w:val="20"/>
          <w:szCs w:val="20"/>
        </w:rPr>
        <w:t>‘</w:t>
      </w:r>
      <w:r w:rsidR="00BD0DE4">
        <w:rPr>
          <w:rFonts w:asciiTheme="minorHAnsi" w:hAnsiTheme="minorHAnsi" w:cstheme="minorHAnsi"/>
          <w:sz w:val="20"/>
          <w:szCs w:val="20"/>
        </w:rPr>
        <w:t xml:space="preserve">Daarmee tonen </w:t>
      </w:r>
      <w:r>
        <w:rPr>
          <w:rFonts w:asciiTheme="minorHAnsi" w:hAnsiTheme="minorHAnsi" w:cstheme="minorHAnsi"/>
          <w:sz w:val="20"/>
          <w:szCs w:val="20"/>
        </w:rPr>
        <w:t xml:space="preserve">onze </w:t>
      </w:r>
      <w:r w:rsidR="00BD0DE4">
        <w:rPr>
          <w:rFonts w:asciiTheme="minorHAnsi" w:hAnsiTheme="minorHAnsi" w:cstheme="minorHAnsi"/>
          <w:sz w:val="20"/>
          <w:szCs w:val="20"/>
        </w:rPr>
        <w:t xml:space="preserve">leden aan de </w:t>
      </w:r>
      <w:r w:rsidR="00BD0DE4" w:rsidRPr="00BD0DE4">
        <w:rPr>
          <w:rFonts w:asciiTheme="minorHAnsi" w:hAnsiTheme="minorHAnsi" w:cstheme="minorHAnsi"/>
          <w:sz w:val="20"/>
          <w:szCs w:val="20"/>
        </w:rPr>
        <w:t>professionalisering van de branche</w:t>
      </w:r>
      <w:r w:rsidR="00BD0DE4">
        <w:rPr>
          <w:rFonts w:asciiTheme="minorHAnsi" w:hAnsiTheme="minorHAnsi" w:cstheme="minorHAnsi"/>
          <w:sz w:val="20"/>
          <w:szCs w:val="20"/>
        </w:rPr>
        <w:t xml:space="preserve"> serieus te nemen en zich in de markt te willen onderscheiden</w:t>
      </w:r>
      <w:r w:rsidR="00040168">
        <w:rPr>
          <w:rFonts w:asciiTheme="minorHAnsi" w:hAnsiTheme="minorHAnsi" w:cstheme="minorHAnsi"/>
          <w:sz w:val="20"/>
          <w:szCs w:val="20"/>
        </w:rPr>
        <w:t>’</w:t>
      </w:r>
      <w:r>
        <w:rPr>
          <w:rFonts w:asciiTheme="minorHAnsi" w:hAnsiTheme="minorHAnsi" w:cstheme="minorHAnsi"/>
          <w:sz w:val="20"/>
          <w:szCs w:val="20"/>
        </w:rPr>
        <w:t>, zegt PPP voorzitter Joop van Veelen. ‘</w:t>
      </w:r>
      <w:bookmarkStart w:id="1" w:name="_Hlk55289686"/>
      <w:r w:rsidR="009A77B8" w:rsidRPr="006374DF">
        <w:rPr>
          <w:rFonts w:asciiTheme="minorHAnsi" w:hAnsiTheme="minorHAnsi" w:cstheme="minorHAnsi"/>
          <w:sz w:val="20"/>
          <w:szCs w:val="20"/>
        </w:rPr>
        <w:t xml:space="preserve">Inkopers van promotionele producten en marketeers hebben daar duidelijk behoefte aan, heeft onderzoek </w:t>
      </w:r>
      <w:r>
        <w:rPr>
          <w:rFonts w:asciiTheme="minorHAnsi" w:hAnsiTheme="minorHAnsi" w:cstheme="minorHAnsi"/>
          <w:sz w:val="20"/>
          <w:szCs w:val="20"/>
        </w:rPr>
        <w:t>ons geleerd</w:t>
      </w:r>
      <w:r w:rsidR="009A77B8" w:rsidRPr="006374DF">
        <w:rPr>
          <w:rFonts w:asciiTheme="minorHAnsi" w:hAnsiTheme="minorHAnsi" w:cstheme="minorHAnsi"/>
          <w:sz w:val="20"/>
          <w:szCs w:val="20"/>
        </w:rPr>
        <w:t xml:space="preserve">. </w:t>
      </w:r>
      <w:r w:rsidR="00BD0DE4">
        <w:rPr>
          <w:rFonts w:asciiTheme="minorHAnsi" w:hAnsiTheme="minorHAnsi" w:cstheme="minorHAnsi"/>
          <w:sz w:val="20"/>
          <w:szCs w:val="20"/>
        </w:rPr>
        <w:t>De accreditatie past g</w:t>
      </w:r>
      <w:r w:rsidR="00EF2FB7" w:rsidRPr="006374DF">
        <w:rPr>
          <w:rFonts w:asciiTheme="minorHAnsi" w:hAnsiTheme="minorHAnsi" w:cstheme="minorHAnsi"/>
          <w:sz w:val="20"/>
          <w:szCs w:val="20"/>
        </w:rPr>
        <w:t xml:space="preserve">oed </w:t>
      </w:r>
      <w:bookmarkEnd w:id="1"/>
      <w:r w:rsidR="00BD0DE4">
        <w:rPr>
          <w:rFonts w:asciiTheme="minorHAnsi" w:hAnsiTheme="minorHAnsi" w:cstheme="minorHAnsi"/>
          <w:sz w:val="20"/>
          <w:szCs w:val="20"/>
        </w:rPr>
        <w:t xml:space="preserve">in het beleid om </w:t>
      </w:r>
      <w:r>
        <w:rPr>
          <w:rFonts w:asciiTheme="minorHAnsi" w:hAnsiTheme="minorHAnsi" w:cstheme="minorHAnsi"/>
          <w:sz w:val="20"/>
          <w:szCs w:val="20"/>
        </w:rPr>
        <w:t xml:space="preserve">de </w:t>
      </w:r>
      <w:r w:rsidR="00BD0DE4">
        <w:rPr>
          <w:rFonts w:asciiTheme="minorHAnsi" w:hAnsiTheme="minorHAnsi" w:cstheme="minorHAnsi"/>
          <w:sz w:val="20"/>
          <w:szCs w:val="20"/>
        </w:rPr>
        <w:t xml:space="preserve">vakkennis verder te </w:t>
      </w:r>
      <w:r w:rsidR="009A77B8" w:rsidRPr="006374DF">
        <w:rPr>
          <w:rFonts w:asciiTheme="minorHAnsi" w:hAnsiTheme="minorHAnsi" w:cstheme="minorHAnsi"/>
          <w:sz w:val="20"/>
          <w:szCs w:val="20"/>
        </w:rPr>
        <w:t>ontwikkelen en verspreiden</w:t>
      </w:r>
      <w:r w:rsidR="00BD0DE4">
        <w:rPr>
          <w:rFonts w:asciiTheme="minorHAnsi" w:hAnsiTheme="minorHAnsi" w:cstheme="minorHAnsi"/>
          <w:sz w:val="20"/>
          <w:szCs w:val="20"/>
        </w:rPr>
        <w:t xml:space="preserve">. Ook </w:t>
      </w:r>
      <w:r>
        <w:rPr>
          <w:rFonts w:asciiTheme="minorHAnsi" w:hAnsiTheme="minorHAnsi" w:cstheme="minorHAnsi"/>
          <w:sz w:val="20"/>
          <w:szCs w:val="20"/>
        </w:rPr>
        <w:t xml:space="preserve">Maatschappelijk Verantwoord Ondernemen is een belangrijk onderdeel van het accreditatieproces. Net als </w:t>
      </w:r>
      <w:r w:rsidR="009A77B8" w:rsidRPr="006374DF">
        <w:rPr>
          <w:rFonts w:asciiTheme="minorHAnsi" w:hAnsiTheme="minorHAnsi" w:cstheme="minorHAnsi"/>
          <w:sz w:val="20"/>
          <w:szCs w:val="20"/>
        </w:rPr>
        <w:t>meer bewustwording over effectiviteit en rendement van promotionele producten als volwaardige marketingmedia</w:t>
      </w:r>
      <w:r>
        <w:rPr>
          <w:rFonts w:asciiTheme="minorHAnsi" w:hAnsiTheme="minorHAnsi" w:cstheme="minorHAnsi"/>
          <w:sz w:val="20"/>
          <w:szCs w:val="20"/>
        </w:rPr>
        <w:t xml:space="preserve">. PPP leden zijn daarvoor geaccrediteerd en kunnen aantonen op alle disciplines over ruim voldoende kennis en ervaring beschikken. Zij mogen </w:t>
      </w:r>
      <w:r w:rsidR="00040168">
        <w:rPr>
          <w:rFonts w:asciiTheme="minorHAnsi" w:hAnsiTheme="minorHAnsi" w:cstheme="minorHAnsi"/>
          <w:sz w:val="20"/>
          <w:szCs w:val="20"/>
        </w:rPr>
        <w:t xml:space="preserve">het PPP Keurmerk voeren en </w:t>
      </w:r>
      <w:r>
        <w:rPr>
          <w:rFonts w:asciiTheme="minorHAnsi" w:hAnsiTheme="minorHAnsi" w:cstheme="minorHAnsi"/>
          <w:sz w:val="20"/>
          <w:szCs w:val="20"/>
        </w:rPr>
        <w:t xml:space="preserve">zich als echte </w:t>
      </w:r>
      <w:r w:rsidRPr="00E027F3">
        <w:rPr>
          <w:rFonts w:asciiTheme="minorHAnsi" w:hAnsiTheme="minorHAnsi" w:cstheme="minorHAnsi"/>
          <w:sz w:val="20"/>
          <w:szCs w:val="20"/>
        </w:rPr>
        <w:t>Promotional Products Professionals</w:t>
      </w:r>
      <w:r>
        <w:rPr>
          <w:rFonts w:asciiTheme="minorHAnsi" w:hAnsiTheme="minorHAnsi" w:cstheme="minorHAnsi"/>
          <w:sz w:val="20"/>
          <w:szCs w:val="20"/>
        </w:rPr>
        <w:t xml:space="preserve">, die in de markt het verschil maken, </w:t>
      </w:r>
      <w:r w:rsidRPr="00E027F3">
        <w:rPr>
          <w:rFonts w:asciiTheme="minorHAnsi" w:hAnsiTheme="minorHAnsi" w:cstheme="minorHAnsi"/>
          <w:sz w:val="20"/>
          <w:szCs w:val="20"/>
        </w:rPr>
        <w:t>profileren</w:t>
      </w:r>
      <w:r>
        <w:rPr>
          <w:rFonts w:asciiTheme="minorHAnsi" w:hAnsiTheme="minorHAnsi" w:cstheme="minorHAnsi"/>
          <w:sz w:val="20"/>
          <w:szCs w:val="20"/>
        </w:rPr>
        <w:t>.’</w:t>
      </w:r>
    </w:p>
    <w:p w14:paraId="66D13F1C" w14:textId="77777777" w:rsidR="002F57C4" w:rsidRPr="006374DF" w:rsidRDefault="002F57C4" w:rsidP="00633ADD">
      <w:pPr>
        <w:spacing w:line="276" w:lineRule="auto"/>
        <w:rPr>
          <w:rFonts w:asciiTheme="minorHAnsi" w:hAnsiTheme="minorHAnsi" w:cstheme="minorHAnsi"/>
          <w:sz w:val="20"/>
          <w:szCs w:val="20"/>
        </w:rPr>
      </w:pPr>
    </w:p>
    <w:p w14:paraId="72A9629C" w14:textId="09CE528A" w:rsidR="00241010" w:rsidRPr="006374DF" w:rsidRDefault="00241010" w:rsidP="00241010">
      <w:pPr>
        <w:spacing w:line="276" w:lineRule="auto"/>
        <w:ind w:firstLine="708"/>
        <w:rPr>
          <w:rFonts w:asciiTheme="minorHAnsi" w:hAnsiTheme="minorHAnsi" w:cstheme="minorHAnsi"/>
          <w:color w:val="0070C0"/>
          <w:sz w:val="20"/>
          <w:szCs w:val="20"/>
        </w:rPr>
      </w:pPr>
      <w:r w:rsidRPr="006374DF">
        <w:rPr>
          <w:rFonts w:asciiTheme="minorHAnsi" w:hAnsiTheme="minorHAnsi" w:cstheme="minorHAnsi"/>
          <w:color w:val="0070C0"/>
          <w:sz w:val="20"/>
          <w:szCs w:val="20"/>
        </w:rPr>
        <w:t>Promotional Products</w:t>
      </w:r>
      <w:r w:rsidR="00341FBF" w:rsidRPr="006374DF">
        <w:rPr>
          <w:rFonts w:asciiTheme="minorHAnsi" w:hAnsiTheme="minorHAnsi" w:cstheme="minorHAnsi"/>
          <w:color w:val="0070C0"/>
          <w:sz w:val="20"/>
          <w:szCs w:val="20"/>
        </w:rPr>
        <w:t xml:space="preserve"> Professionals</w:t>
      </w:r>
      <w:r w:rsidR="00EE113E" w:rsidRPr="006374DF">
        <w:rPr>
          <w:rFonts w:asciiTheme="minorHAnsi" w:hAnsiTheme="minorHAnsi" w:cstheme="minorHAnsi"/>
          <w:color w:val="0070C0"/>
          <w:sz w:val="20"/>
          <w:szCs w:val="20"/>
        </w:rPr>
        <w:t xml:space="preserve"> | PPP</w:t>
      </w:r>
    </w:p>
    <w:p w14:paraId="6738DFF9" w14:textId="77777777" w:rsidR="00241010" w:rsidRPr="006374DF" w:rsidRDefault="00241010" w:rsidP="00241010">
      <w:pPr>
        <w:spacing w:line="276" w:lineRule="auto"/>
        <w:rPr>
          <w:rFonts w:asciiTheme="minorHAnsi" w:hAnsiTheme="minorHAnsi" w:cstheme="minorHAnsi"/>
          <w:sz w:val="20"/>
          <w:szCs w:val="20"/>
        </w:rPr>
      </w:pPr>
    </w:p>
    <w:p w14:paraId="760869E7" w14:textId="0E14BCB8" w:rsidR="00EE113E" w:rsidRPr="006374DF" w:rsidRDefault="00341FBF" w:rsidP="00E632C4">
      <w:pPr>
        <w:spacing w:line="276" w:lineRule="auto"/>
        <w:rPr>
          <w:rFonts w:asciiTheme="minorHAnsi" w:hAnsiTheme="minorHAnsi" w:cstheme="minorHAnsi"/>
          <w:sz w:val="20"/>
          <w:szCs w:val="20"/>
        </w:rPr>
      </w:pPr>
      <w:r w:rsidRPr="006374DF">
        <w:rPr>
          <w:rFonts w:asciiTheme="minorHAnsi" w:hAnsiTheme="minorHAnsi" w:cstheme="minorHAnsi"/>
          <w:color w:val="000000"/>
          <w:sz w:val="20"/>
          <w:szCs w:val="20"/>
        </w:rPr>
        <w:t xml:space="preserve">Promotional Products Professionals </w:t>
      </w:r>
      <w:r w:rsidR="00EB39A2" w:rsidRPr="006374DF">
        <w:rPr>
          <w:rFonts w:asciiTheme="minorHAnsi" w:hAnsiTheme="minorHAnsi" w:cstheme="minorHAnsi"/>
          <w:color w:val="000000"/>
          <w:sz w:val="20"/>
          <w:szCs w:val="20"/>
        </w:rPr>
        <w:t xml:space="preserve">| </w:t>
      </w:r>
      <w:r w:rsidR="00241010" w:rsidRPr="006374DF">
        <w:rPr>
          <w:rFonts w:asciiTheme="minorHAnsi" w:hAnsiTheme="minorHAnsi" w:cstheme="minorHAnsi"/>
          <w:color w:val="000000"/>
          <w:sz w:val="20"/>
          <w:szCs w:val="20"/>
        </w:rPr>
        <w:t>PPP is d</w:t>
      </w:r>
      <w:r w:rsidR="005C08B0" w:rsidRPr="006374DF">
        <w:rPr>
          <w:rFonts w:asciiTheme="minorHAnsi" w:hAnsiTheme="minorHAnsi" w:cstheme="minorHAnsi"/>
          <w:color w:val="000000"/>
          <w:sz w:val="20"/>
          <w:szCs w:val="20"/>
        </w:rPr>
        <w:t>é</w:t>
      </w:r>
      <w:r w:rsidR="00241010" w:rsidRPr="006374DF">
        <w:rPr>
          <w:rFonts w:asciiTheme="minorHAnsi" w:hAnsiTheme="minorHAnsi" w:cstheme="minorHAnsi"/>
          <w:color w:val="000000"/>
          <w:sz w:val="20"/>
          <w:szCs w:val="20"/>
        </w:rPr>
        <w:t xml:space="preserve"> branchevereniging voor </w:t>
      </w:r>
      <w:r w:rsidR="005C08B0" w:rsidRPr="006374DF">
        <w:rPr>
          <w:rFonts w:asciiTheme="minorHAnsi" w:hAnsiTheme="minorHAnsi" w:cstheme="minorHAnsi"/>
          <w:color w:val="000000"/>
          <w:sz w:val="20"/>
          <w:szCs w:val="20"/>
        </w:rPr>
        <w:t>distributeurs en leveranciers van</w:t>
      </w:r>
      <w:r w:rsidR="00241010" w:rsidRPr="006374DF">
        <w:rPr>
          <w:rFonts w:asciiTheme="minorHAnsi" w:hAnsiTheme="minorHAnsi" w:cstheme="minorHAnsi"/>
          <w:color w:val="000000"/>
          <w:sz w:val="20"/>
          <w:szCs w:val="20"/>
        </w:rPr>
        <w:t xml:space="preserve"> promotionele producten en </w:t>
      </w:r>
      <w:r w:rsidR="005C08B0" w:rsidRPr="006374DF">
        <w:rPr>
          <w:rFonts w:asciiTheme="minorHAnsi" w:hAnsiTheme="minorHAnsi" w:cstheme="minorHAnsi"/>
          <w:color w:val="000000"/>
          <w:sz w:val="20"/>
          <w:szCs w:val="20"/>
        </w:rPr>
        <w:t>relatiegeschenken</w:t>
      </w:r>
      <w:r w:rsidR="00241010" w:rsidRPr="006374DF">
        <w:rPr>
          <w:rFonts w:asciiTheme="minorHAnsi" w:hAnsiTheme="minorHAnsi" w:cstheme="minorHAnsi"/>
          <w:color w:val="000000"/>
          <w:sz w:val="20"/>
          <w:szCs w:val="20"/>
        </w:rPr>
        <w:t xml:space="preserve">. PPP </w:t>
      </w:r>
      <w:r w:rsidR="00EB39A2" w:rsidRPr="006374DF">
        <w:rPr>
          <w:rFonts w:asciiTheme="minorHAnsi" w:hAnsiTheme="minorHAnsi" w:cstheme="minorHAnsi"/>
          <w:color w:val="000000"/>
          <w:sz w:val="20"/>
          <w:szCs w:val="20"/>
        </w:rPr>
        <w:t xml:space="preserve">is een professionele organisatie, die wordt bestuurd door gedreven managers uit de branche. PPP </w:t>
      </w:r>
      <w:r w:rsidR="00241010" w:rsidRPr="006374DF">
        <w:rPr>
          <w:rFonts w:asciiTheme="minorHAnsi" w:hAnsiTheme="minorHAnsi" w:cstheme="minorHAnsi"/>
          <w:color w:val="000000"/>
          <w:sz w:val="20"/>
          <w:szCs w:val="20"/>
        </w:rPr>
        <w:t>telt circa 2</w:t>
      </w:r>
      <w:r w:rsidR="00866B22" w:rsidRPr="006374DF">
        <w:rPr>
          <w:rFonts w:asciiTheme="minorHAnsi" w:hAnsiTheme="minorHAnsi" w:cstheme="minorHAnsi"/>
          <w:color w:val="000000"/>
          <w:sz w:val="20"/>
          <w:szCs w:val="20"/>
        </w:rPr>
        <w:t>3</w:t>
      </w:r>
      <w:r w:rsidR="00EB39A2" w:rsidRPr="006374DF">
        <w:rPr>
          <w:rFonts w:asciiTheme="minorHAnsi" w:hAnsiTheme="minorHAnsi" w:cstheme="minorHAnsi"/>
          <w:color w:val="000000"/>
          <w:sz w:val="20"/>
          <w:szCs w:val="20"/>
        </w:rPr>
        <w:t>0</w:t>
      </w:r>
      <w:r w:rsidR="00241010" w:rsidRPr="006374DF">
        <w:rPr>
          <w:rFonts w:asciiTheme="minorHAnsi" w:hAnsiTheme="minorHAnsi" w:cstheme="minorHAnsi"/>
          <w:color w:val="000000"/>
          <w:sz w:val="20"/>
          <w:szCs w:val="20"/>
        </w:rPr>
        <w:t xml:space="preserve"> leden</w:t>
      </w:r>
      <w:r w:rsidR="00EB39A2" w:rsidRPr="006374DF">
        <w:rPr>
          <w:rFonts w:asciiTheme="minorHAnsi" w:hAnsiTheme="minorHAnsi" w:cstheme="minorHAnsi"/>
          <w:color w:val="000000"/>
          <w:sz w:val="20"/>
          <w:szCs w:val="20"/>
        </w:rPr>
        <w:t xml:space="preserve">, die zich gezamenlijk inzetten om de meerwaarde van promotionele producten en relatiegeschenken onder de aandacht te brengen. Daarbij staan de ontwikkeling van vakkennis, duurzaam ondernemen en eerlijk zaken doen hoog in het vaandel. PPP leden hebben </w:t>
      </w:r>
      <w:r w:rsidR="00241010" w:rsidRPr="006374DF">
        <w:rPr>
          <w:rFonts w:asciiTheme="minorHAnsi" w:hAnsiTheme="minorHAnsi" w:cstheme="minorHAnsi"/>
          <w:color w:val="000000"/>
          <w:sz w:val="20"/>
          <w:szCs w:val="20"/>
        </w:rPr>
        <w:t xml:space="preserve">allen de </w:t>
      </w:r>
      <w:r w:rsidR="00CF1631" w:rsidRPr="006374DF">
        <w:rPr>
          <w:rFonts w:asciiTheme="minorHAnsi" w:hAnsiTheme="minorHAnsi" w:cstheme="minorHAnsi"/>
          <w:color w:val="000000"/>
          <w:sz w:val="20"/>
          <w:szCs w:val="20"/>
        </w:rPr>
        <w:t xml:space="preserve">Code of </w:t>
      </w:r>
      <w:proofErr w:type="spellStart"/>
      <w:r w:rsidR="00CF1631" w:rsidRPr="006374DF">
        <w:rPr>
          <w:rFonts w:asciiTheme="minorHAnsi" w:hAnsiTheme="minorHAnsi" w:cstheme="minorHAnsi"/>
          <w:color w:val="000000"/>
          <w:sz w:val="20"/>
          <w:szCs w:val="20"/>
        </w:rPr>
        <w:t>C</w:t>
      </w:r>
      <w:r w:rsidR="00241010" w:rsidRPr="006374DF">
        <w:rPr>
          <w:rFonts w:asciiTheme="minorHAnsi" w:hAnsiTheme="minorHAnsi" w:cstheme="minorHAnsi"/>
          <w:color w:val="000000"/>
          <w:sz w:val="20"/>
          <w:szCs w:val="20"/>
        </w:rPr>
        <w:t>onduct</w:t>
      </w:r>
      <w:proofErr w:type="spellEnd"/>
      <w:r w:rsidR="00241010" w:rsidRPr="006374DF">
        <w:rPr>
          <w:rFonts w:asciiTheme="minorHAnsi" w:hAnsiTheme="minorHAnsi" w:cstheme="minorHAnsi"/>
          <w:color w:val="000000"/>
          <w:sz w:val="20"/>
          <w:szCs w:val="20"/>
        </w:rPr>
        <w:t xml:space="preserve"> ondertekend</w:t>
      </w:r>
      <w:r w:rsidR="00EB39A2" w:rsidRPr="006374DF">
        <w:rPr>
          <w:rFonts w:asciiTheme="minorHAnsi" w:hAnsiTheme="minorHAnsi" w:cstheme="minorHAnsi"/>
          <w:color w:val="000000"/>
          <w:sz w:val="20"/>
          <w:szCs w:val="20"/>
        </w:rPr>
        <w:t xml:space="preserve"> en onderscheiden zich in de markt door het PPP lidmaatschap als keurmerk richting zakelijke afnemers en eindgebruikers in te zetten.</w:t>
      </w:r>
      <w:r w:rsidR="00E632C4" w:rsidRPr="006374DF">
        <w:rPr>
          <w:rFonts w:asciiTheme="minorHAnsi" w:hAnsiTheme="minorHAnsi" w:cstheme="minorHAnsi"/>
          <w:color w:val="000000"/>
          <w:sz w:val="20"/>
          <w:szCs w:val="20"/>
        </w:rPr>
        <w:t xml:space="preserve"> </w:t>
      </w:r>
      <w:r w:rsidR="00241010" w:rsidRPr="006374DF">
        <w:rPr>
          <w:rFonts w:asciiTheme="minorHAnsi" w:hAnsiTheme="minorHAnsi" w:cstheme="minorHAnsi"/>
          <w:sz w:val="20"/>
          <w:szCs w:val="20"/>
        </w:rPr>
        <w:t xml:space="preserve">Meer informatie: </w:t>
      </w:r>
      <w:hyperlink r:id="rId9" w:history="1">
        <w:r w:rsidR="00E632C4" w:rsidRPr="006374DF">
          <w:rPr>
            <w:rStyle w:val="Hyperlink"/>
            <w:rFonts w:asciiTheme="minorHAnsi" w:hAnsiTheme="minorHAnsi" w:cstheme="minorHAnsi"/>
            <w:sz w:val="20"/>
            <w:szCs w:val="20"/>
          </w:rPr>
          <w:t>www.ppp-online.nl</w:t>
        </w:r>
      </w:hyperlink>
      <w:r w:rsidR="00E632C4" w:rsidRPr="006374DF">
        <w:rPr>
          <w:rFonts w:asciiTheme="minorHAnsi" w:hAnsiTheme="minorHAnsi" w:cstheme="minorHAnsi"/>
          <w:sz w:val="20"/>
          <w:szCs w:val="20"/>
        </w:rPr>
        <w:t>.</w:t>
      </w:r>
    </w:p>
    <w:p w14:paraId="425C5730" w14:textId="77777777" w:rsidR="00EE113E" w:rsidRPr="006374DF" w:rsidRDefault="00EE113E" w:rsidP="00E632C4">
      <w:pPr>
        <w:spacing w:line="276" w:lineRule="auto"/>
        <w:rPr>
          <w:rFonts w:asciiTheme="minorHAnsi" w:hAnsiTheme="minorHAnsi" w:cstheme="minorHAnsi"/>
          <w:sz w:val="20"/>
          <w:szCs w:val="20"/>
        </w:rPr>
      </w:pPr>
    </w:p>
    <w:p w14:paraId="2230E2F8" w14:textId="2D953B97" w:rsidR="00241010" w:rsidRPr="006374DF" w:rsidRDefault="00241010" w:rsidP="00B80E43">
      <w:pPr>
        <w:pStyle w:val="Bijschrift"/>
        <w:pBdr>
          <w:top w:val="single" w:sz="4" w:space="1" w:color="auto"/>
          <w:bottom w:val="single" w:sz="4" w:space="1" w:color="auto"/>
        </w:pBdr>
        <w:rPr>
          <w:rFonts w:asciiTheme="minorHAnsi" w:hAnsiTheme="minorHAnsi" w:cstheme="minorHAnsi"/>
          <w:b w:val="0"/>
          <w:sz w:val="20"/>
          <w:szCs w:val="20"/>
        </w:rPr>
      </w:pPr>
      <w:r w:rsidRPr="006374DF">
        <w:rPr>
          <w:rFonts w:asciiTheme="minorHAnsi" w:hAnsiTheme="minorHAnsi" w:cstheme="minorHAnsi"/>
          <w:b w:val="0"/>
          <w:sz w:val="20"/>
          <w:szCs w:val="20"/>
        </w:rPr>
        <w:t>BEELDMATERIAAL</w:t>
      </w:r>
      <w:r w:rsidR="00B80E43" w:rsidRPr="006374DF">
        <w:rPr>
          <w:rFonts w:asciiTheme="minorHAnsi" w:hAnsiTheme="minorHAnsi" w:cstheme="minorHAnsi"/>
          <w:b w:val="0"/>
          <w:sz w:val="20"/>
          <w:szCs w:val="20"/>
        </w:rPr>
        <w:t xml:space="preserve"> (vrij van rechten)</w:t>
      </w:r>
      <w:r w:rsidR="00E027F3">
        <w:rPr>
          <w:rFonts w:asciiTheme="minorHAnsi" w:hAnsiTheme="minorHAnsi" w:cstheme="minorHAnsi"/>
          <w:b w:val="0"/>
          <w:sz w:val="20"/>
          <w:szCs w:val="20"/>
        </w:rPr>
        <w:t xml:space="preserve"> ge</w:t>
      </w:r>
      <w:r w:rsidR="00040168">
        <w:rPr>
          <w:rFonts w:asciiTheme="minorHAnsi" w:hAnsiTheme="minorHAnsi" w:cstheme="minorHAnsi"/>
          <w:b w:val="0"/>
          <w:sz w:val="20"/>
          <w:szCs w:val="20"/>
        </w:rPr>
        <w:t>maakt</w:t>
      </w:r>
      <w:r w:rsidR="00E027F3">
        <w:rPr>
          <w:rFonts w:asciiTheme="minorHAnsi" w:hAnsiTheme="minorHAnsi" w:cstheme="minorHAnsi"/>
          <w:b w:val="0"/>
          <w:sz w:val="20"/>
          <w:szCs w:val="20"/>
        </w:rPr>
        <w:t xml:space="preserve"> door </w:t>
      </w:r>
      <w:r w:rsidR="00040168">
        <w:rPr>
          <w:rFonts w:asciiTheme="minorHAnsi" w:hAnsiTheme="minorHAnsi" w:cstheme="minorHAnsi"/>
          <w:b w:val="0"/>
          <w:sz w:val="20"/>
          <w:szCs w:val="20"/>
        </w:rPr>
        <w:t>G</w:t>
      </w:r>
      <w:r w:rsidR="00E027F3">
        <w:rPr>
          <w:rFonts w:asciiTheme="minorHAnsi" w:hAnsiTheme="minorHAnsi" w:cstheme="minorHAnsi"/>
          <w:b w:val="0"/>
          <w:sz w:val="20"/>
          <w:szCs w:val="20"/>
        </w:rPr>
        <w:t>iuseppe Toppers | Danto</w:t>
      </w:r>
    </w:p>
    <w:p w14:paraId="488010AC" w14:textId="511BE233" w:rsidR="00241010" w:rsidRDefault="00241010" w:rsidP="00241010">
      <w:pPr>
        <w:spacing w:line="276" w:lineRule="auto"/>
        <w:rPr>
          <w:rFonts w:asciiTheme="minorHAnsi" w:hAnsiTheme="minorHAnsi" w:cstheme="minorHAnsi"/>
          <w:sz w:val="20"/>
          <w:szCs w:val="20"/>
        </w:rPr>
      </w:pPr>
    </w:p>
    <w:p w14:paraId="35C1B045" w14:textId="743344AF" w:rsidR="00040168" w:rsidRDefault="00040168" w:rsidP="00241010">
      <w:pPr>
        <w:spacing w:line="276" w:lineRule="auto"/>
        <w:rPr>
          <w:rFonts w:asciiTheme="minorHAnsi" w:hAnsiTheme="minorHAnsi" w:cstheme="minorHAnsi"/>
          <w:sz w:val="20"/>
          <w:szCs w:val="20"/>
        </w:rPr>
      </w:pPr>
      <w:r>
        <w:rPr>
          <w:rFonts w:asciiTheme="minorHAnsi" w:hAnsiTheme="minorHAnsi" w:cstheme="minorHAnsi"/>
          <w:sz w:val="20"/>
          <w:szCs w:val="20"/>
        </w:rPr>
        <w:t>De uitreiking van de PPP Keurmerkcertificaten aan de eerste geaccrediteerde PPP leden.</w:t>
      </w:r>
    </w:p>
    <w:p w14:paraId="1A2749E2" w14:textId="77777777" w:rsidR="00241010" w:rsidRPr="006374DF" w:rsidRDefault="00241010" w:rsidP="00241010">
      <w:pPr>
        <w:spacing w:line="276" w:lineRule="auto"/>
        <w:rPr>
          <w:rFonts w:asciiTheme="minorHAnsi" w:hAnsiTheme="minorHAnsi" w:cstheme="minorHAnsi"/>
          <w:sz w:val="20"/>
          <w:szCs w:val="20"/>
        </w:rPr>
      </w:pPr>
    </w:p>
    <w:p w14:paraId="704A1560" w14:textId="77777777" w:rsidR="00241010" w:rsidRPr="006374DF" w:rsidRDefault="00241010" w:rsidP="00241010">
      <w:pPr>
        <w:pStyle w:val="Bijschrift"/>
        <w:pBdr>
          <w:top w:val="single" w:sz="4" w:space="1" w:color="auto"/>
          <w:bottom w:val="single" w:sz="4" w:space="1" w:color="auto"/>
        </w:pBdr>
        <w:rPr>
          <w:rFonts w:asciiTheme="minorHAnsi" w:hAnsiTheme="minorHAnsi" w:cstheme="minorHAnsi"/>
          <w:b w:val="0"/>
          <w:sz w:val="20"/>
          <w:szCs w:val="20"/>
        </w:rPr>
      </w:pPr>
      <w:r w:rsidRPr="006374DF">
        <w:rPr>
          <w:rFonts w:asciiTheme="minorHAnsi" w:hAnsiTheme="minorHAnsi" w:cstheme="minorHAnsi"/>
          <w:b w:val="0"/>
          <w:sz w:val="20"/>
          <w:szCs w:val="20"/>
        </w:rPr>
        <w:t>MEER INFORMATIE</w:t>
      </w:r>
    </w:p>
    <w:p w14:paraId="6522FF81" w14:textId="77777777" w:rsidR="00241010" w:rsidRPr="006374DF" w:rsidRDefault="00241010" w:rsidP="00241010">
      <w:pPr>
        <w:spacing w:line="276" w:lineRule="auto"/>
        <w:rPr>
          <w:rFonts w:asciiTheme="minorHAnsi" w:hAnsiTheme="minorHAnsi" w:cstheme="minorHAnsi"/>
          <w:sz w:val="20"/>
          <w:szCs w:val="20"/>
        </w:rPr>
      </w:pPr>
    </w:p>
    <w:p w14:paraId="0AB0ECFB" w14:textId="59AAD612" w:rsidR="00241010" w:rsidRPr="006374DF" w:rsidRDefault="00341FBF" w:rsidP="00241010">
      <w:pPr>
        <w:rPr>
          <w:rFonts w:asciiTheme="minorHAnsi" w:hAnsiTheme="minorHAnsi" w:cstheme="minorHAnsi"/>
          <w:sz w:val="20"/>
          <w:szCs w:val="20"/>
        </w:rPr>
      </w:pPr>
      <w:r w:rsidRPr="006374DF">
        <w:rPr>
          <w:rFonts w:asciiTheme="minorHAnsi" w:hAnsiTheme="minorHAnsi" w:cstheme="minorHAnsi"/>
          <w:sz w:val="20"/>
          <w:szCs w:val="20"/>
        </w:rPr>
        <w:lastRenderedPageBreak/>
        <w:t xml:space="preserve">Promotional Products Professionals </w:t>
      </w:r>
      <w:r w:rsidR="00B80E43" w:rsidRPr="006374DF">
        <w:rPr>
          <w:rFonts w:asciiTheme="minorHAnsi" w:hAnsiTheme="minorHAnsi" w:cstheme="minorHAnsi"/>
          <w:sz w:val="20"/>
          <w:szCs w:val="20"/>
        </w:rPr>
        <w:t>| PPP</w:t>
      </w:r>
    </w:p>
    <w:p w14:paraId="408008FD" w14:textId="79222A9D" w:rsidR="00241010" w:rsidRPr="006374DF" w:rsidRDefault="00241010" w:rsidP="00241010">
      <w:pPr>
        <w:rPr>
          <w:rFonts w:asciiTheme="minorHAnsi" w:hAnsiTheme="minorHAnsi" w:cstheme="minorHAnsi"/>
          <w:sz w:val="20"/>
          <w:szCs w:val="20"/>
        </w:rPr>
      </w:pPr>
    </w:p>
    <w:p w14:paraId="7F542EBE" w14:textId="77777777" w:rsidR="00341FBF" w:rsidRPr="006374DF" w:rsidRDefault="00341FBF" w:rsidP="00341FBF">
      <w:pPr>
        <w:rPr>
          <w:rFonts w:asciiTheme="minorHAnsi" w:hAnsiTheme="minorHAnsi" w:cstheme="minorHAnsi"/>
          <w:i/>
          <w:sz w:val="20"/>
          <w:szCs w:val="20"/>
        </w:rPr>
      </w:pPr>
      <w:r w:rsidRPr="006374DF">
        <w:rPr>
          <w:rFonts w:asciiTheme="minorHAnsi" w:hAnsiTheme="minorHAnsi" w:cstheme="minorHAnsi"/>
          <w:sz w:val="20"/>
          <w:szCs w:val="20"/>
        </w:rPr>
        <w:t xml:space="preserve">Marijke van Hoorne, </w:t>
      </w:r>
      <w:r w:rsidRPr="006374DF">
        <w:rPr>
          <w:rFonts w:asciiTheme="minorHAnsi" w:hAnsiTheme="minorHAnsi" w:cstheme="minorHAnsi"/>
          <w:i/>
          <w:sz w:val="20"/>
          <w:szCs w:val="20"/>
        </w:rPr>
        <w:t>directeur</w:t>
      </w:r>
    </w:p>
    <w:p w14:paraId="5B9222DC" w14:textId="77777777" w:rsidR="00341FBF" w:rsidRPr="006374DF" w:rsidRDefault="00341FBF" w:rsidP="00341FBF">
      <w:pPr>
        <w:rPr>
          <w:rFonts w:asciiTheme="minorHAnsi" w:hAnsiTheme="minorHAnsi" w:cstheme="minorHAnsi"/>
          <w:i/>
          <w:sz w:val="20"/>
          <w:szCs w:val="20"/>
        </w:rPr>
      </w:pPr>
    </w:p>
    <w:p w14:paraId="10504B3C" w14:textId="08862CD8" w:rsidR="00341FBF" w:rsidRPr="006374DF" w:rsidRDefault="00341FBF" w:rsidP="00341FBF">
      <w:pPr>
        <w:rPr>
          <w:rFonts w:asciiTheme="minorHAnsi" w:hAnsiTheme="minorHAnsi" w:cstheme="minorHAnsi"/>
          <w:sz w:val="20"/>
          <w:szCs w:val="20"/>
        </w:rPr>
      </w:pPr>
      <w:r w:rsidRPr="006374DF">
        <w:rPr>
          <w:rFonts w:asciiTheme="minorHAnsi" w:hAnsiTheme="minorHAnsi" w:cstheme="minorHAnsi"/>
          <w:sz w:val="20"/>
          <w:szCs w:val="20"/>
        </w:rPr>
        <w:t>+31 6 13 13 12 10</w:t>
      </w:r>
    </w:p>
    <w:p w14:paraId="7362F331" w14:textId="77777777" w:rsidR="00341FBF" w:rsidRPr="006374DF" w:rsidRDefault="00341FBF" w:rsidP="00341FBF">
      <w:pPr>
        <w:rPr>
          <w:rFonts w:asciiTheme="minorHAnsi" w:hAnsiTheme="minorHAnsi" w:cstheme="minorHAnsi"/>
          <w:sz w:val="20"/>
          <w:szCs w:val="20"/>
        </w:rPr>
      </w:pPr>
    </w:p>
    <w:p w14:paraId="36189A0F" w14:textId="77777777" w:rsidR="00341FBF" w:rsidRPr="006374DF" w:rsidRDefault="00F50C08" w:rsidP="00341FBF">
      <w:pPr>
        <w:rPr>
          <w:rFonts w:asciiTheme="minorHAnsi" w:hAnsiTheme="minorHAnsi" w:cstheme="minorHAnsi"/>
          <w:sz w:val="20"/>
          <w:szCs w:val="20"/>
          <w:u w:val="single"/>
        </w:rPr>
      </w:pPr>
      <w:hyperlink r:id="rId10" w:history="1">
        <w:r w:rsidR="00341FBF" w:rsidRPr="006374DF">
          <w:rPr>
            <w:rStyle w:val="Hyperlink"/>
            <w:rFonts w:asciiTheme="minorHAnsi" w:hAnsiTheme="minorHAnsi" w:cstheme="minorHAnsi"/>
            <w:sz w:val="20"/>
            <w:szCs w:val="20"/>
          </w:rPr>
          <w:t>directeur@ppp-online.nl</w:t>
        </w:r>
      </w:hyperlink>
    </w:p>
    <w:sectPr w:rsidR="00341FBF" w:rsidRPr="006374DF" w:rsidSect="00964240">
      <w:pgSz w:w="11906" w:h="16838"/>
      <w:pgMar w:top="1418"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E4DC5"/>
    <w:multiLevelType w:val="hybridMultilevel"/>
    <w:tmpl w:val="A3D81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E7"/>
    <w:rsid w:val="000324AB"/>
    <w:rsid w:val="00040168"/>
    <w:rsid w:val="000724B2"/>
    <w:rsid w:val="000A617F"/>
    <w:rsid w:val="000C0833"/>
    <w:rsid w:val="00141289"/>
    <w:rsid w:val="001A1AE7"/>
    <w:rsid w:val="001B50D9"/>
    <w:rsid w:val="001F4BE8"/>
    <w:rsid w:val="00241010"/>
    <w:rsid w:val="00294449"/>
    <w:rsid w:val="002A2B6D"/>
    <w:rsid w:val="002E32EC"/>
    <w:rsid w:val="002F57C4"/>
    <w:rsid w:val="003175EC"/>
    <w:rsid w:val="00341FBF"/>
    <w:rsid w:val="0034209D"/>
    <w:rsid w:val="00364A80"/>
    <w:rsid w:val="00373E20"/>
    <w:rsid w:val="003B3ACC"/>
    <w:rsid w:val="003B5E05"/>
    <w:rsid w:val="004074ED"/>
    <w:rsid w:val="004146C2"/>
    <w:rsid w:val="00420E28"/>
    <w:rsid w:val="00477B01"/>
    <w:rsid w:val="00487DD2"/>
    <w:rsid w:val="00496859"/>
    <w:rsid w:val="004A777B"/>
    <w:rsid w:val="004D0F16"/>
    <w:rsid w:val="004D3C3F"/>
    <w:rsid w:val="0056261A"/>
    <w:rsid w:val="0057140C"/>
    <w:rsid w:val="0059733A"/>
    <w:rsid w:val="005B7214"/>
    <w:rsid w:val="005C08B0"/>
    <w:rsid w:val="005C6915"/>
    <w:rsid w:val="005E4CA0"/>
    <w:rsid w:val="00613D8D"/>
    <w:rsid w:val="006166A4"/>
    <w:rsid w:val="00633ADD"/>
    <w:rsid w:val="006365C8"/>
    <w:rsid w:val="006374DF"/>
    <w:rsid w:val="006635AA"/>
    <w:rsid w:val="00681943"/>
    <w:rsid w:val="00690462"/>
    <w:rsid w:val="006C58FF"/>
    <w:rsid w:val="006F3916"/>
    <w:rsid w:val="006F54E9"/>
    <w:rsid w:val="00712FD8"/>
    <w:rsid w:val="007300BD"/>
    <w:rsid w:val="00734DC2"/>
    <w:rsid w:val="00767CE2"/>
    <w:rsid w:val="0079400E"/>
    <w:rsid w:val="00794817"/>
    <w:rsid w:val="008513ED"/>
    <w:rsid w:val="00851C63"/>
    <w:rsid w:val="00866B22"/>
    <w:rsid w:val="008771BF"/>
    <w:rsid w:val="00885173"/>
    <w:rsid w:val="008B358A"/>
    <w:rsid w:val="00905819"/>
    <w:rsid w:val="00934132"/>
    <w:rsid w:val="0094512A"/>
    <w:rsid w:val="00964240"/>
    <w:rsid w:val="009644DD"/>
    <w:rsid w:val="009A77B8"/>
    <w:rsid w:val="009D3C16"/>
    <w:rsid w:val="009F3455"/>
    <w:rsid w:val="00A03D4E"/>
    <w:rsid w:val="00A40091"/>
    <w:rsid w:val="00A656FD"/>
    <w:rsid w:val="00A66BDD"/>
    <w:rsid w:val="00A86016"/>
    <w:rsid w:val="00AB778C"/>
    <w:rsid w:val="00AD4841"/>
    <w:rsid w:val="00AF0F41"/>
    <w:rsid w:val="00B400AC"/>
    <w:rsid w:val="00B47A1E"/>
    <w:rsid w:val="00B80E43"/>
    <w:rsid w:val="00B909DB"/>
    <w:rsid w:val="00BA2A84"/>
    <w:rsid w:val="00BA2B88"/>
    <w:rsid w:val="00BA7CC9"/>
    <w:rsid w:val="00BC16EB"/>
    <w:rsid w:val="00BD0DE4"/>
    <w:rsid w:val="00BE3F18"/>
    <w:rsid w:val="00BF1F96"/>
    <w:rsid w:val="00C21FD1"/>
    <w:rsid w:val="00C603F1"/>
    <w:rsid w:val="00C8028F"/>
    <w:rsid w:val="00C8288D"/>
    <w:rsid w:val="00C82D0F"/>
    <w:rsid w:val="00CE323B"/>
    <w:rsid w:val="00CF1631"/>
    <w:rsid w:val="00D0185A"/>
    <w:rsid w:val="00D35655"/>
    <w:rsid w:val="00D627A9"/>
    <w:rsid w:val="00D7701A"/>
    <w:rsid w:val="00D961D1"/>
    <w:rsid w:val="00DA5788"/>
    <w:rsid w:val="00DA7533"/>
    <w:rsid w:val="00DC3893"/>
    <w:rsid w:val="00E027F3"/>
    <w:rsid w:val="00E206E8"/>
    <w:rsid w:val="00E330C6"/>
    <w:rsid w:val="00E343F4"/>
    <w:rsid w:val="00E632C4"/>
    <w:rsid w:val="00E64A6C"/>
    <w:rsid w:val="00E67527"/>
    <w:rsid w:val="00E72087"/>
    <w:rsid w:val="00E73B39"/>
    <w:rsid w:val="00E969D0"/>
    <w:rsid w:val="00EB39A2"/>
    <w:rsid w:val="00EE113E"/>
    <w:rsid w:val="00EF2FB7"/>
    <w:rsid w:val="00EF76B5"/>
    <w:rsid w:val="00F31533"/>
    <w:rsid w:val="00F44FD5"/>
    <w:rsid w:val="00F50C08"/>
    <w:rsid w:val="00FE3A4A"/>
    <w:rsid w:val="00FE7441"/>
    <w:rsid w:val="00FF7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62F5"/>
  <w15:docId w15:val="{4982FD9F-9982-464B-8879-1BDA7F3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1AE7"/>
    <w:pPr>
      <w:spacing w:after="0" w:line="240" w:lineRule="auto"/>
    </w:pPr>
    <w:rPr>
      <w:rFonts w:ascii="Times New Roman" w:eastAsia="MS Mincho" w:hAnsi="Times New Roman" w:cs="Times New Roman"/>
      <w:sz w:val="28"/>
      <w:szCs w:val="28"/>
      <w:lang w:eastAsia="ja-JP"/>
    </w:rPr>
  </w:style>
  <w:style w:type="paragraph" w:styleId="Kop1">
    <w:name w:val="heading 1"/>
    <w:basedOn w:val="Standaard"/>
    <w:next w:val="Standaard"/>
    <w:link w:val="Kop1Char"/>
    <w:uiPriority w:val="99"/>
    <w:qFormat/>
    <w:rsid w:val="0056261A"/>
    <w:pPr>
      <w:keepNext/>
      <w:outlineLvl w:val="0"/>
    </w:pPr>
    <w:rPr>
      <w:rFonts w:eastAsia="Times New Roman"/>
      <w:b/>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1A1AE7"/>
    <w:rPr>
      <w:rFonts w:cs="Times New Roman"/>
      <w:color w:val="0000FF"/>
      <w:u w:val="single"/>
    </w:rPr>
  </w:style>
  <w:style w:type="paragraph" w:styleId="Bijschrift">
    <w:name w:val="caption"/>
    <w:basedOn w:val="Standaard"/>
    <w:next w:val="Standaard"/>
    <w:uiPriority w:val="99"/>
    <w:qFormat/>
    <w:rsid w:val="001A1AE7"/>
    <w:rPr>
      <w:rFonts w:eastAsia="Times New Roman"/>
      <w:b/>
      <w:bCs/>
      <w:szCs w:val="24"/>
      <w:lang w:eastAsia="nl-NL"/>
    </w:rPr>
  </w:style>
  <w:style w:type="paragraph" w:styleId="Ballontekst">
    <w:name w:val="Balloon Text"/>
    <w:basedOn w:val="Standaard"/>
    <w:link w:val="BallontekstChar"/>
    <w:uiPriority w:val="99"/>
    <w:semiHidden/>
    <w:unhideWhenUsed/>
    <w:rsid w:val="001A1AE7"/>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AE7"/>
    <w:rPr>
      <w:rFonts w:ascii="Tahoma" w:eastAsia="MS Mincho" w:hAnsi="Tahoma" w:cs="Tahoma"/>
      <w:sz w:val="16"/>
      <w:szCs w:val="16"/>
      <w:lang w:eastAsia="ja-JP"/>
    </w:rPr>
  </w:style>
  <w:style w:type="paragraph" w:styleId="Lijstalinea">
    <w:name w:val="List Paragraph"/>
    <w:basedOn w:val="Standaard"/>
    <w:uiPriority w:val="34"/>
    <w:qFormat/>
    <w:rsid w:val="006166A4"/>
    <w:pPr>
      <w:ind w:left="720"/>
    </w:pPr>
    <w:rPr>
      <w:rFonts w:ascii="Calibri" w:eastAsiaTheme="minorHAnsi" w:hAnsi="Calibri"/>
      <w:sz w:val="22"/>
      <w:szCs w:val="22"/>
      <w:lang w:eastAsia="nl-NL"/>
    </w:rPr>
  </w:style>
  <w:style w:type="character" w:customStyle="1" w:styleId="Kop1Char">
    <w:name w:val="Kop 1 Char"/>
    <w:basedOn w:val="Standaardalinea-lettertype"/>
    <w:link w:val="Kop1"/>
    <w:uiPriority w:val="99"/>
    <w:rsid w:val="0056261A"/>
    <w:rPr>
      <w:rFonts w:ascii="Times New Roman" w:eastAsia="Times New Roman" w:hAnsi="Times New Roman" w:cs="Times New Roman"/>
      <w:b/>
      <w:bCs/>
      <w:sz w:val="28"/>
      <w:szCs w:val="24"/>
      <w:lang w:eastAsia="nl-NL"/>
    </w:rPr>
  </w:style>
  <w:style w:type="paragraph" w:styleId="Tekstzonderopmaak">
    <w:name w:val="Plain Text"/>
    <w:basedOn w:val="Standaard"/>
    <w:link w:val="TekstzonderopmaakChar"/>
    <w:rsid w:val="000324AB"/>
    <w:pPr>
      <w:spacing w:before="100" w:beforeAutospacing="1" w:after="100" w:afterAutospacing="1"/>
    </w:pPr>
    <w:rPr>
      <w:rFonts w:eastAsia="Times New Roman"/>
      <w:sz w:val="24"/>
      <w:szCs w:val="24"/>
      <w:lang w:eastAsia="nl-NL"/>
    </w:rPr>
  </w:style>
  <w:style w:type="character" w:customStyle="1" w:styleId="TekstzonderopmaakChar">
    <w:name w:val="Tekst zonder opmaak Char"/>
    <w:basedOn w:val="Standaardalinea-lettertype"/>
    <w:link w:val="Tekstzonderopmaak"/>
    <w:rsid w:val="000324AB"/>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C8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9778">
      <w:bodyDiv w:val="1"/>
      <w:marLeft w:val="0"/>
      <w:marRight w:val="0"/>
      <w:marTop w:val="0"/>
      <w:marBottom w:val="0"/>
      <w:divBdr>
        <w:top w:val="none" w:sz="0" w:space="0" w:color="auto"/>
        <w:left w:val="none" w:sz="0" w:space="0" w:color="auto"/>
        <w:bottom w:val="none" w:sz="0" w:space="0" w:color="auto"/>
        <w:right w:val="none" w:sz="0" w:space="0" w:color="auto"/>
      </w:divBdr>
    </w:div>
    <w:div w:id="262962265">
      <w:bodyDiv w:val="1"/>
      <w:marLeft w:val="0"/>
      <w:marRight w:val="0"/>
      <w:marTop w:val="0"/>
      <w:marBottom w:val="0"/>
      <w:divBdr>
        <w:top w:val="none" w:sz="0" w:space="0" w:color="auto"/>
        <w:left w:val="none" w:sz="0" w:space="0" w:color="auto"/>
        <w:bottom w:val="none" w:sz="0" w:space="0" w:color="auto"/>
        <w:right w:val="none" w:sz="0" w:space="0" w:color="auto"/>
      </w:divBdr>
    </w:div>
    <w:div w:id="315453272">
      <w:bodyDiv w:val="1"/>
      <w:marLeft w:val="0"/>
      <w:marRight w:val="0"/>
      <w:marTop w:val="0"/>
      <w:marBottom w:val="0"/>
      <w:divBdr>
        <w:top w:val="none" w:sz="0" w:space="0" w:color="auto"/>
        <w:left w:val="none" w:sz="0" w:space="0" w:color="auto"/>
        <w:bottom w:val="none" w:sz="0" w:space="0" w:color="auto"/>
        <w:right w:val="none" w:sz="0" w:space="0" w:color="auto"/>
      </w:divBdr>
    </w:div>
    <w:div w:id="473982673">
      <w:bodyDiv w:val="1"/>
      <w:marLeft w:val="0"/>
      <w:marRight w:val="0"/>
      <w:marTop w:val="0"/>
      <w:marBottom w:val="0"/>
      <w:divBdr>
        <w:top w:val="none" w:sz="0" w:space="0" w:color="auto"/>
        <w:left w:val="none" w:sz="0" w:space="0" w:color="auto"/>
        <w:bottom w:val="none" w:sz="0" w:space="0" w:color="auto"/>
        <w:right w:val="none" w:sz="0" w:space="0" w:color="auto"/>
      </w:divBdr>
    </w:div>
    <w:div w:id="1293242840">
      <w:bodyDiv w:val="1"/>
      <w:marLeft w:val="0"/>
      <w:marRight w:val="0"/>
      <w:marTop w:val="0"/>
      <w:marBottom w:val="0"/>
      <w:divBdr>
        <w:top w:val="none" w:sz="0" w:space="0" w:color="auto"/>
        <w:left w:val="none" w:sz="0" w:space="0" w:color="auto"/>
        <w:bottom w:val="none" w:sz="0" w:space="0" w:color="auto"/>
        <w:right w:val="none" w:sz="0" w:space="0" w:color="auto"/>
      </w:divBdr>
    </w:div>
    <w:div w:id="1393851774">
      <w:bodyDiv w:val="1"/>
      <w:marLeft w:val="0"/>
      <w:marRight w:val="0"/>
      <w:marTop w:val="0"/>
      <w:marBottom w:val="0"/>
      <w:divBdr>
        <w:top w:val="none" w:sz="0" w:space="0" w:color="auto"/>
        <w:left w:val="none" w:sz="0" w:space="0" w:color="auto"/>
        <w:bottom w:val="none" w:sz="0" w:space="0" w:color="auto"/>
        <w:right w:val="none" w:sz="0" w:space="0" w:color="auto"/>
      </w:divBdr>
    </w:div>
    <w:div w:id="140340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recteur@ppp-online.nl" TargetMode="External"/><Relationship Id="rId4" Type="http://schemas.openxmlformats.org/officeDocument/2006/relationships/numbering" Target="numbering.xml"/><Relationship Id="rId9" Type="http://schemas.openxmlformats.org/officeDocument/2006/relationships/hyperlink" Target="http://www.ppp-onlin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22BF6FE70EC4898F553B865CFA0E9" ma:contentTypeVersion="10" ma:contentTypeDescription="Een nieuw document maken." ma:contentTypeScope="" ma:versionID="f2e9f93cdb6ed1707a8bee8855a95ca7">
  <xsd:schema xmlns:xsd="http://www.w3.org/2001/XMLSchema" xmlns:xs="http://www.w3.org/2001/XMLSchema" xmlns:p="http://schemas.microsoft.com/office/2006/metadata/properties" xmlns:ns3="eae7d7c4-eae1-4610-a2b1-1d32968277d1" targetNamespace="http://schemas.microsoft.com/office/2006/metadata/properties" ma:root="true" ma:fieldsID="5fed19185f7ecdeb0fb9632d90bee780" ns3:_="">
    <xsd:import namespace="eae7d7c4-eae1-4610-a2b1-1d32968277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7d7c4-eae1-4610-a2b1-1d32968277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D69B5-2992-48AA-8E40-32A3A01CA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7d7c4-eae1-4610-a2b1-1d3296827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557CF-9803-4238-BA49-D1F805691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A86D75-4137-4891-8CFD-8BA6C7724B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461</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Zwetsloot</dc:creator>
  <cp:lastModifiedBy>Peter Zwetsloot Communicatie | PZC</cp:lastModifiedBy>
  <cp:revision>5</cp:revision>
  <dcterms:created xsi:type="dcterms:W3CDTF">2021-09-05T09:57:00Z</dcterms:created>
  <dcterms:modified xsi:type="dcterms:W3CDTF">2021-09-06T07:43:00Z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0x0101001CC22BF6FE70EC4898F553B865CFA0E9</vt:lpwstr>
  </property>
</Properties>
</file>